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9D" w:rsidRPr="00F13325" w:rsidRDefault="00985F9D" w:rsidP="00F13325">
      <w:pPr>
        <w:spacing w:line="240" w:lineRule="auto"/>
        <w:ind w:firstLine="0"/>
        <w:rPr>
          <w:rFonts w:ascii="Arial" w:hAnsi="Arial" w:cs="Arial"/>
          <w:b/>
          <w:sz w:val="32"/>
          <w:lang w:val="en-US"/>
        </w:rPr>
      </w:pPr>
    </w:p>
    <w:p w:rsidR="00FC2238" w:rsidRPr="00FD080A" w:rsidRDefault="00FC2238" w:rsidP="00FC2238">
      <w:pPr>
        <w:spacing w:line="240" w:lineRule="auto"/>
        <w:ind w:firstLine="0"/>
        <w:jc w:val="center"/>
        <w:rPr>
          <w:rFonts w:ascii="Arial Black" w:hAnsi="Arial Black" w:cs="Arial"/>
          <w:b/>
          <w:sz w:val="40"/>
          <w:szCs w:val="40"/>
          <w:u w:val="single"/>
        </w:rPr>
      </w:pPr>
      <w:r w:rsidRPr="00FD080A">
        <w:rPr>
          <w:rFonts w:ascii="Arial Black" w:hAnsi="Arial Black" w:cs="Arial"/>
          <w:b/>
          <w:sz w:val="40"/>
          <w:szCs w:val="40"/>
          <w:u w:val="single"/>
        </w:rPr>
        <w:t>График консультаций преподавателей</w:t>
      </w:r>
    </w:p>
    <w:p w:rsidR="004A1760" w:rsidRPr="00FD080A" w:rsidRDefault="00FC2238" w:rsidP="00FC2238">
      <w:pPr>
        <w:spacing w:line="240" w:lineRule="auto"/>
        <w:ind w:firstLine="0"/>
        <w:jc w:val="center"/>
        <w:rPr>
          <w:rFonts w:ascii="Arial Black" w:hAnsi="Arial Black" w:cs="Arial"/>
          <w:b/>
          <w:sz w:val="40"/>
          <w:szCs w:val="40"/>
          <w:u w:val="single"/>
        </w:rPr>
      </w:pPr>
      <w:r w:rsidRPr="00FD080A">
        <w:rPr>
          <w:rFonts w:ascii="Arial Black" w:hAnsi="Arial Black" w:cs="Arial"/>
          <w:b/>
          <w:sz w:val="40"/>
          <w:szCs w:val="40"/>
          <w:u w:val="single"/>
        </w:rPr>
        <w:t>кафедры ИнОУП</w:t>
      </w:r>
    </w:p>
    <w:p w:rsidR="00985F9D" w:rsidRPr="00FD080A" w:rsidRDefault="00985F9D" w:rsidP="00FC2238">
      <w:pPr>
        <w:spacing w:line="240" w:lineRule="auto"/>
        <w:ind w:firstLine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a3"/>
        <w:tblW w:w="515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3404"/>
        <w:gridCol w:w="2126"/>
        <w:gridCol w:w="1844"/>
        <w:gridCol w:w="1252"/>
      </w:tblGrid>
      <w:tr w:rsidR="00B97934" w:rsidRPr="00B97934" w:rsidTr="00B97934">
        <w:tc>
          <w:tcPr>
            <w:tcW w:w="1080" w:type="pct"/>
            <w:shd w:val="clear" w:color="auto" w:fill="D9D9D9" w:themeFill="background1" w:themeFillShade="D9"/>
            <w:vAlign w:val="center"/>
          </w:tcPr>
          <w:p w:rsidR="00FC2238" w:rsidRPr="00B97934" w:rsidRDefault="00FC2238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ФИО преподавателя</w:t>
            </w:r>
          </w:p>
        </w:tc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2238" w:rsidRPr="00B97934" w:rsidRDefault="00FC2238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Дисциплина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:rsidR="00FC2238" w:rsidRPr="00B97934" w:rsidRDefault="00FC2238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Группа</w:t>
            </w:r>
          </w:p>
        </w:tc>
        <w:tc>
          <w:tcPr>
            <w:tcW w:w="838" w:type="pct"/>
            <w:shd w:val="clear" w:color="auto" w:fill="D9D9D9" w:themeFill="background1" w:themeFillShade="D9"/>
            <w:vAlign w:val="center"/>
          </w:tcPr>
          <w:p w:rsidR="00FC2238" w:rsidRPr="00B97934" w:rsidRDefault="00FC2238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Дата и время приёма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:rsidR="00FC2238" w:rsidRPr="00B97934" w:rsidRDefault="00FC2238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Аудитория</w:t>
            </w:r>
          </w:p>
        </w:tc>
      </w:tr>
      <w:tr w:rsidR="00B97934" w:rsidRPr="00B97934" w:rsidTr="00B97934">
        <w:trPr>
          <w:trHeight w:val="737"/>
        </w:trPr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Фионова Л.Р.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Введение в специальность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F646B4" w:rsidRPr="00B97934" w:rsidRDefault="00A54096" w:rsidP="00F646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25ВД1</w:t>
            </w:r>
          </w:p>
        </w:tc>
        <w:tc>
          <w:tcPr>
            <w:tcW w:w="838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Понедельник</w:t>
            </w: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Вторник</w:t>
            </w: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08.00 – 09.00</w:t>
            </w: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Пятница</w:t>
            </w:r>
          </w:p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7а-302</w:t>
            </w:r>
          </w:p>
        </w:tc>
      </w:tr>
      <w:tr w:rsidR="00B97934" w:rsidRPr="00B97934" w:rsidTr="00B97934">
        <w:trPr>
          <w:trHeight w:val="79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Организация и технология ДОУ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24ВД1</w:t>
            </w:r>
          </w:p>
        </w:tc>
        <w:tc>
          <w:tcPr>
            <w:tcW w:w="838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B488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7а-302</w:t>
            </w:r>
          </w:p>
        </w:tc>
      </w:tr>
      <w:tr w:rsidR="00B97934" w:rsidRPr="00B97934" w:rsidTr="00B97934">
        <w:trPr>
          <w:trHeight w:val="79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2E497F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Кадровое делопроизводство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23ВД1</w:t>
            </w:r>
          </w:p>
        </w:tc>
        <w:tc>
          <w:tcPr>
            <w:tcW w:w="838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B488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7а-302</w:t>
            </w:r>
          </w:p>
        </w:tc>
      </w:tr>
      <w:tr w:rsidR="00B97934" w:rsidRPr="00B97934" w:rsidTr="00B97934">
        <w:trPr>
          <w:trHeight w:val="79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Организация работы с обращениями граждан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A9336A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B488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7а-302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Теория и практика построения систем документационного обеспечения управления организацией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25ВДм1</w:t>
            </w:r>
          </w:p>
        </w:tc>
        <w:tc>
          <w:tcPr>
            <w:tcW w:w="838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FC5341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B488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7а-302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Катышева М.А.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Обеспечение сохранности и реставрация документов </w:t>
            </w:r>
            <w:proofErr w:type="gramStart"/>
            <w:r w:rsidRPr="00B97934">
              <w:rPr>
                <w:szCs w:val="28"/>
              </w:rPr>
              <w:t>ИТ</w:t>
            </w:r>
            <w:proofErr w:type="gramEnd"/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23ВД1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Четверг</w:t>
            </w:r>
          </w:p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7а-305а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Документирование деятельности СМК предприятий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Четверг</w:t>
            </w:r>
          </w:p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7а-305а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185A6B" w:rsidRPr="00B97934" w:rsidRDefault="00185A6B" w:rsidP="00185A6B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Кирюхин Ю.Г.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185A6B" w:rsidRPr="00B97934" w:rsidRDefault="00185A6B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Основы проектной деятельности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185A6B" w:rsidRPr="00B97934" w:rsidRDefault="00B039C7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24ВД1</w:t>
            </w:r>
          </w:p>
          <w:p w:rsidR="00B039C7" w:rsidRPr="00B97934" w:rsidRDefault="00B039C7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24ВА1</w:t>
            </w:r>
          </w:p>
          <w:p w:rsidR="00B039C7" w:rsidRPr="00B97934" w:rsidRDefault="00B039C7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24ВВВ1-4</w:t>
            </w:r>
          </w:p>
          <w:p w:rsidR="00B039C7" w:rsidRPr="00B97934" w:rsidRDefault="00B039C7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24ВБ1</w:t>
            </w:r>
          </w:p>
          <w:p w:rsidR="00B039C7" w:rsidRPr="00B97934" w:rsidRDefault="00B039C7" w:rsidP="00B039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24ВГ1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185A6B" w:rsidRPr="00B97934" w:rsidRDefault="008C03B2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Понедельник </w:t>
            </w:r>
            <w:r w:rsidR="002E497F">
              <w:rPr>
                <w:szCs w:val="28"/>
              </w:rPr>
              <w:t>(</w:t>
            </w:r>
            <w:r w:rsidRPr="00B97934">
              <w:rPr>
                <w:szCs w:val="28"/>
              </w:rPr>
              <w:t>1 неделя</w:t>
            </w:r>
            <w:r w:rsidR="002E497F">
              <w:rPr>
                <w:szCs w:val="28"/>
              </w:rPr>
              <w:t>)</w:t>
            </w:r>
          </w:p>
          <w:p w:rsidR="008C03B2" w:rsidRPr="00B97934" w:rsidRDefault="008C03B2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185A6B" w:rsidRPr="00B97934" w:rsidRDefault="008B1504" w:rsidP="0008557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Компьютерная подготовка документов управления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85DEB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Default="00405A93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Пятница </w:t>
            </w:r>
          </w:p>
          <w:p w:rsidR="00405A93" w:rsidRPr="00B97934" w:rsidRDefault="002E497F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405A93" w:rsidRPr="00B97934">
              <w:rPr>
                <w:szCs w:val="28"/>
              </w:rPr>
              <w:t>1 неделя</w:t>
            </w:r>
            <w:r>
              <w:rPr>
                <w:szCs w:val="28"/>
              </w:rPr>
              <w:t>)</w:t>
            </w:r>
            <w:r w:rsidR="00405A93" w:rsidRPr="00B97934">
              <w:rPr>
                <w:szCs w:val="28"/>
              </w:rPr>
              <w:t xml:space="preserve"> </w:t>
            </w:r>
          </w:p>
          <w:p w:rsidR="00085DEB" w:rsidRPr="00B97934" w:rsidRDefault="00405A93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85DEB" w:rsidRPr="00B97934" w:rsidRDefault="00405A93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Информационные технологии в документационном обеспечении управления  и архивном деле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85DEB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23ВД1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085DEB" w:rsidRPr="00B97934" w:rsidRDefault="008C03B2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</w:p>
          <w:p w:rsidR="008C03B2" w:rsidRPr="00B97934" w:rsidRDefault="008C03B2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85DEB" w:rsidRPr="00B97934" w:rsidRDefault="00405A93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Управление проектами в профессиональной сфере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85DEB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24ВВИм1-2</w:t>
            </w:r>
          </w:p>
          <w:p w:rsidR="00B039C7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24ВГОм1</w:t>
            </w:r>
          </w:p>
          <w:p w:rsidR="00B039C7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24ВЭЭм1</w:t>
            </w:r>
          </w:p>
          <w:p w:rsidR="008B54CC" w:rsidRPr="00B97934" w:rsidRDefault="00B039C7" w:rsidP="00B9793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24ВБм1</w:t>
            </w:r>
          </w:p>
          <w:p w:rsidR="00B039C7" w:rsidRPr="00B97934" w:rsidRDefault="00B039C7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6C7C04" w:rsidRDefault="00405A93" w:rsidP="006C7C0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Четверг </w:t>
            </w:r>
          </w:p>
          <w:p w:rsidR="006C7C04" w:rsidRDefault="006C7C04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(1 неделя)</w:t>
            </w:r>
          </w:p>
          <w:p w:rsidR="00405A93" w:rsidRPr="00B97934" w:rsidRDefault="00405A93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16.45 – 17.15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85DEB" w:rsidRPr="00B97934" w:rsidRDefault="00085DEB" w:rsidP="00085D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7127EB" w:rsidRPr="00B97934" w:rsidRDefault="007127EB" w:rsidP="0006502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lastRenderedPageBreak/>
              <w:t>Коровина Л.В.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Информационно-документационное обеспечение процессов стандартизации в РФ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</w:p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15.20-15.35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</w:t>
            </w:r>
          </w:p>
        </w:tc>
      </w:tr>
      <w:tr w:rsidR="00B97934" w:rsidRPr="00B97934" w:rsidTr="002E497F">
        <w:trPr>
          <w:trHeight w:val="1134"/>
        </w:trPr>
        <w:tc>
          <w:tcPr>
            <w:tcW w:w="1080" w:type="pct"/>
            <w:vMerge/>
            <w:shd w:val="clear" w:color="auto" w:fill="FFFFFF" w:themeFill="background1"/>
          </w:tcPr>
          <w:p w:rsidR="007127EB" w:rsidRPr="00B97934" w:rsidRDefault="007127EB" w:rsidP="00ED4469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Информационные модели управления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Вторник</w:t>
            </w:r>
          </w:p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15.20-15.35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2E497F">
        <w:trPr>
          <w:trHeight w:val="1247"/>
        </w:trPr>
        <w:tc>
          <w:tcPr>
            <w:tcW w:w="1080" w:type="pct"/>
            <w:vMerge/>
            <w:shd w:val="clear" w:color="auto" w:fill="FFFFFF" w:themeFill="background1"/>
          </w:tcPr>
          <w:p w:rsidR="007127EB" w:rsidRPr="00B97934" w:rsidRDefault="007127EB" w:rsidP="00ED4469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Управление цифровой трансформацией документационных процессов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Пятница</w:t>
            </w:r>
          </w:p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17.10-17.25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7127EB" w:rsidRPr="00B97934" w:rsidRDefault="007127EB" w:rsidP="007127E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</w:t>
            </w:r>
          </w:p>
        </w:tc>
      </w:tr>
      <w:tr w:rsidR="00B97934" w:rsidRPr="00B97934" w:rsidTr="00B97934">
        <w:trPr>
          <w:trHeight w:val="1304"/>
        </w:trPr>
        <w:tc>
          <w:tcPr>
            <w:tcW w:w="1080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Кошелева Г.В.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Информационные технологии социальных сетей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065028" w:rsidRPr="00B97934" w:rsidRDefault="00065028" w:rsidP="0006502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</w:p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065028" w:rsidRPr="00B97934" w:rsidRDefault="00065028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7а-301</w:t>
            </w:r>
          </w:p>
        </w:tc>
      </w:tr>
      <w:tr w:rsidR="00B97934" w:rsidRPr="00B97934" w:rsidTr="00B97934">
        <w:trPr>
          <w:trHeight w:val="1191"/>
        </w:trPr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Кучигина С.К.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Организация государственных учреждений России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028" w:rsidRPr="00B97934" w:rsidRDefault="009630EB" w:rsidP="0006502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97934">
              <w:rPr>
                <w:szCs w:val="28"/>
              </w:rPr>
              <w:t>7а-303а</w:t>
            </w:r>
          </w:p>
        </w:tc>
      </w:tr>
      <w:tr w:rsidR="00B97934" w:rsidRPr="00B97934" w:rsidTr="002E497F">
        <w:trPr>
          <w:trHeight w:val="2268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Русский язык</w:t>
            </w:r>
            <w:r w:rsidR="0042452E">
              <w:rPr>
                <w:szCs w:val="28"/>
              </w:rPr>
              <w:t>0</w:t>
            </w:r>
            <w:bookmarkStart w:id="0" w:name="_GoBack"/>
            <w:bookmarkEnd w:id="0"/>
            <w:r w:rsidRPr="00B97934">
              <w:rPr>
                <w:szCs w:val="28"/>
              </w:rPr>
              <w:t xml:space="preserve"> и деловые коммуникации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065028" w:rsidRPr="00B97934" w:rsidRDefault="00065028" w:rsidP="00FF58E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25ВОА1-2</w:t>
            </w:r>
            <w:r w:rsidRPr="00B97934">
              <w:rPr>
                <w:szCs w:val="28"/>
              </w:rPr>
              <w:br/>
              <w:t>25ПП1</w:t>
            </w:r>
          </w:p>
          <w:p w:rsidR="00065028" w:rsidRPr="00B97934" w:rsidRDefault="00065028" w:rsidP="00FF58E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25ПФ1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25ПР1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25ПРв1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25ПО1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25ПВ1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028" w:rsidRPr="00B97934" w:rsidRDefault="009630EB" w:rsidP="0006502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028" w:rsidRPr="00B97934" w:rsidRDefault="00065028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7а-303а</w:t>
            </w:r>
          </w:p>
        </w:tc>
      </w:tr>
      <w:tr w:rsidR="00B97934" w:rsidRPr="00B97934" w:rsidTr="00B97934">
        <w:trPr>
          <w:trHeight w:val="1247"/>
        </w:trPr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8B1504" w:rsidRPr="00B97934" w:rsidRDefault="008B1504" w:rsidP="002D1CA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B97934">
              <w:rPr>
                <w:b/>
                <w:szCs w:val="28"/>
              </w:rPr>
              <w:t>Ладанова</w:t>
            </w:r>
            <w:proofErr w:type="spellEnd"/>
            <w:r w:rsidRPr="00B97934">
              <w:rPr>
                <w:b/>
                <w:szCs w:val="28"/>
              </w:rPr>
              <w:t xml:space="preserve"> О.Ю.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8B1504" w:rsidRPr="00B97934" w:rsidRDefault="008B1504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Государственные, муниципальные и ведомственные  архивы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8B1504" w:rsidRPr="00B97934" w:rsidRDefault="008B1504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23ВД1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504" w:rsidRPr="00B97934" w:rsidRDefault="008B1504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Понедельник</w:t>
            </w:r>
          </w:p>
          <w:p w:rsidR="008B1504" w:rsidRPr="00B97934" w:rsidRDefault="008B1504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11.20-11.35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504" w:rsidRPr="00B97934" w:rsidRDefault="007628B3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3A539C" w:rsidRPr="00B97934" w:rsidTr="002E497F">
        <w:trPr>
          <w:trHeight w:val="3628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Русский язык и деловые коммуникации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25ПТв1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25ПТ1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25ПИ1-2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25МЗ1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25МН1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25МЭЭ1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25МБ1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25МОС1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25МС1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25ММ1</w:t>
            </w:r>
          </w:p>
          <w:p w:rsidR="003A539C" w:rsidRPr="00B97934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25МХ1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Default="003A539C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Среда </w:t>
            </w:r>
          </w:p>
          <w:p w:rsidR="003A539C" w:rsidRPr="00B97934" w:rsidRDefault="002E497F" w:rsidP="002D1CA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3A539C" w:rsidRPr="00B97934">
              <w:rPr>
                <w:szCs w:val="28"/>
              </w:rPr>
              <w:t>1 неделя</w:t>
            </w:r>
            <w:r>
              <w:rPr>
                <w:szCs w:val="28"/>
              </w:rPr>
              <w:t>)</w:t>
            </w:r>
          </w:p>
          <w:p w:rsidR="003A539C" w:rsidRPr="00B97934" w:rsidRDefault="003A539C" w:rsidP="006D2C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13.15 -13.45</w:t>
            </w:r>
          </w:p>
          <w:p w:rsidR="002E497F" w:rsidRDefault="003A539C" w:rsidP="006D2C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Среда </w:t>
            </w:r>
          </w:p>
          <w:p w:rsidR="003A539C" w:rsidRPr="00B97934" w:rsidRDefault="002E497F" w:rsidP="006D2C1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3A539C" w:rsidRPr="00B97934">
              <w:rPr>
                <w:szCs w:val="28"/>
              </w:rPr>
              <w:t xml:space="preserve"> неделя</w:t>
            </w:r>
            <w:r>
              <w:rPr>
                <w:szCs w:val="28"/>
              </w:rPr>
              <w:t>)</w:t>
            </w:r>
          </w:p>
          <w:p w:rsidR="003A539C" w:rsidRPr="00B97934" w:rsidRDefault="003A539C" w:rsidP="006D2C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15.15 -15.35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3A539C" w:rsidRPr="00B97934" w:rsidRDefault="003A539C" w:rsidP="007628B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t>Печерский А.В.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Режим секретности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21ЭБХ1-2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Пятница</w:t>
            </w:r>
          </w:p>
          <w:p w:rsidR="00A54096" w:rsidRPr="00B97934" w:rsidRDefault="002E497F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A54096" w:rsidRPr="00B97934">
              <w:rPr>
                <w:szCs w:val="28"/>
              </w:rPr>
              <w:t>2 неделя</w:t>
            </w:r>
            <w:r>
              <w:rPr>
                <w:szCs w:val="28"/>
              </w:rPr>
              <w:t>)</w:t>
            </w:r>
          </w:p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11.40 – 13.15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B97934"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Теория и проблемы информационного общества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</w:p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19.00 – 19.15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7а-303в</w:t>
            </w:r>
          </w:p>
        </w:tc>
      </w:tr>
      <w:tr w:rsidR="00B97934" w:rsidRPr="00B97934" w:rsidTr="00B97934">
        <w:trPr>
          <w:trHeight w:val="676"/>
        </w:trPr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97934">
              <w:rPr>
                <w:b/>
                <w:szCs w:val="28"/>
              </w:rPr>
              <w:lastRenderedPageBreak/>
              <w:t>Тростянский Г.М.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Технические средства управления 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F646B4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  <w:lang w:val="en-US"/>
              </w:rPr>
            </w:pPr>
            <w:r w:rsidRPr="00B97934">
              <w:rPr>
                <w:szCs w:val="28"/>
              </w:rPr>
              <w:t>Суббота</w:t>
            </w:r>
          </w:p>
          <w:p w:rsidR="00F646B4" w:rsidRPr="00B97934" w:rsidRDefault="002E497F" w:rsidP="008010E8">
            <w:pPr>
              <w:spacing w:line="16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(1 неделя)</w:t>
            </w:r>
          </w:p>
          <w:p w:rsidR="00A54096" w:rsidRPr="00B97934" w:rsidRDefault="00F646B4" w:rsidP="00F646B4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13.15 – 13.45 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B97934">
        <w:trPr>
          <w:trHeight w:val="676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Документирование деятельности негосударственного предприятия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F646B4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Суббота</w:t>
            </w:r>
          </w:p>
          <w:p w:rsidR="00F646B4" w:rsidRPr="00B97934" w:rsidRDefault="002E497F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F646B4" w:rsidRPr="00B97934">
              <w:rPr>
                <w:szCs w:val="28"/>
              </w:rPr>
              <w:t xml:space="preserve"> нед</w:t>
            </w:r>
            <w:r>
              <w:rPr>
                <w:szCs w:val="28"/>
              </w:rPr>
              <w:t>еля)</w:t>
            </w:r>
            <w:r w:rsidR="00F646B4" w:rsidRPr="00B97934">
              <w:rPr>
                <w:szCs w:val="28"/>
              </w:rPr>
              <w:t xml:space="preserve"> </w:t>
            </w:r>
          </w:p>
          <w:p w:rsidR="00A54096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8B1504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2E497F">
        <w:trPr>
          <w:trHeight w:val="113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Организационное проектирование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F646B4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Четверг</w:t>
            </w:r>
          </w:p>
          <w:p w:rsidR="002E497F" w:rsidRPr="00B97934" w:rsidRDefault="002E497F" w:rsidP="002E497F">
            <w:pPr>
              <w:spacing w:line="16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(1 неделя)</w:t>
            </w:r>
          </w:p>
          <w:p w:rsidR="00A54096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13.00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8B1504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2E497F">
        <w:trPr>
          <w:trHeight w:val="113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Современная офисная техника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Pr="00B97934" w:rsidRDefault="00F646B4" w:rsidP="002E497F">
            <w:pPr>
              <w:spacing w:line="16" w:lineRule="atLeast"/>
              <w:ind w:firstLine="0"/>
              <w:jc w:val="center"/>
              <w:rPr>
                <w:szCs w:val="28"/>
                <w:lang w:val="en-US"/>
              </w:rPr>
            </w:pPr>
            <w:r w:rsidRPr="00B97934">
              <w:rPr>
                <w:szCs w:val="28"/>
              </w:rPr>
              <w:t xml:space="preserve">Понедельник </w:t>
            </w:r>
            <w:r w:rsidR="002E497F">
              <w:rPr>
                <w:szCs w:val="28"/>
              </w:rPr>
              <w:t>(1 неделя)</w:t>
            </w:r>
          </w:p>
          <w:p w:rsidR="00A54096" w:rsidRPr="00B97934" w:rsidRDefault="00F646B4" w:rsidP="008010E8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17.00 – 17.25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8B1504" w:rsidP="00801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B97934">
        <w:trPr>
          <w:trHeight w:val="1472"/>
        </w:trPr>
        <w:tc>
          <w:tcPr>
            <w:tcW w:w="1080" w:type="pct"/>
            <w:shd w:val="clear" w:color="auto" w:fill="FFFFFF" w:themeFill="background1"/>
            <w:vAlign w:val="center"/>
          </w:tcPr>
          <w:p w:rsidR="007628B3" w:rsidRPr="00B97934" w:rsidRDefault="007628B3" w:rsidP="00B560C7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B97934">
              <w:rPr>
                <w:b/>
                <w:szCs w:val="28"/>
              </w:rPr>
              <w:t>Акифьев</w:t>
            </w:r>
            <w:proofErr w:type="spellEnd"/>
            <w:r w:rsidRPr="00B97934">
              <w:rPr>
                <w:b/>
                <w:szCs w:val="28"/>
              </w:rPr>
              <w:t xml:space="preserve"> И.В.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7628B3" w:rsidRPr="00B97934" w:rsidRDefault="007628B3" w:rsidP="003A539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Технологии интернета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7628B3" w:rsidRPr="00B97934" w:rsidRDefault="007628B3" w:rsidP="003A539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23ВД1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Default="007628B3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Среда </w:t>
            </w:r>
          </w:p>
          <w:p w:rsidR="002E497F" w:rsidRDefault="002E497F" w:rsidP="003A539C">
            <w:pPr>
              <w:spacing w:line="240" w:lineRule="auto"/>
              <w:ind w:firstLine="32"/>
              <w:jc w:val="center"/>
              <w:rPr>
                <w:szCs w:val="28"/>
              </w:rPr>
            </w:pPr>
            <w:r w:rsidRPr="002E497F">
              <w:rPr>
                <w:szCs w:val="28"/>
              </w:rPr>
              <w:t>(2 неделя)</w:t>
            </w:r>
          </w:p>
          <w:p w:rsidR="007628B3" w:rsidRPr="00B97934" w:rsidRDefault="007628B3" w:rsidP="003A539C">
            <w:pPr>
              <w:spacing w:line="240" w:lineRule="auto"/>
              <w:ind w:firstLine="32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15.35 -17.10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7628B3" w:rsidRPr="00B97934" w:rsidRDefault="007628B3" w:rsidP="007628B3">
            <w:pPr>
              <w:spacing w:line="240" w:lineRule="auto"/>
              <w:ind w:hanging="11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7а-319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B97934">
              <w:rPr>
                <w:b/>
                <w:szCs w:val="28"/>
              </w:rPr>
              <w:t>Пономарёва</w:t>
            </w:r>
            <w:proofErr w:type="spellEnd"/>
            <w:r w:rsidRPr="00B97934">
              <w:rPr>
                <w:b/>
                <w:szCs w:val="28"/>
              </w:rPr>
              <w:t xml:space="preserve"> И.К.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Технологии функционирования электронной приемной руководителя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 xml:space="preserve">Среда </w:t>
            </w:r>
          </w:p>
          <w:p w:rsidR="00A54096" w:rsidRPr="00B97934" w:rsidRDefault="002E497F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(2</w:t>
            </w:r>
            <w:r w:rsidRPr="00B97934">
              <w:rPr>
                <w:szCs w:val="28"/>
              </w:rPr>
              <w:t xml:space="preserve"> нед</w:t>
            </w:r>
            <w:r>
              <w:rPr>
                <w:szCs w:val="28"/>
              </w:rPr>
              <w:t>еля)</w:t>
            </w:r>
            <w:r w:rsidRPr="00B97934">
              <w:rPr>
                <w:szCs w:val="28"/>
              </w:rPr>
              <w:t xml:space="preserve"> </w:t>
            </w:r>
            <w:r w:rsidR="00A54096" w:rsidRPr="00B97934">
              <w:rPr>
                <w:szCs w:val="28"/>
              </w:rPr>
              <w:t>15.35 -17.10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7а-319</w:t>
            </w:r>
          </w:p>
        </w:tc>
      </w:tr>
      <w:tr w:rsidR="00B97934" w:rsidRPr="00B97934" w:rsidTr="002E497F">
        <w:trPr>
          <w:trHeight w:val="1134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Основы проектной деятельности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24ВИ1-2</w:t>
            </w:r>
          </w:p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24ВП1-2</w:t>
            </w:r>
          </w:p>
          <w:p w:rsidR="00A54096" w:rsidRPr="00B97934" w:rsidRDefault="00A54096" w:rsidP="00B560C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24ВЭЭ1-2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2E497F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  <w:r w:rsidR="002E497F">
              <w:rPr>
                <w:szCs w:val="28"/>
              </w:rPr>
              <w:t xml:space="preserve"> </w:t>
            </w:r>
          </w:p>
          <w:p w:rsidR="00A54096" w:rsidRPr="00B97934" w:rsidRDefault="002E497F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(2</w:t>
            </w:r>
            <w:r w:rsidRPr="00B97934">
              <w:rPr>
                <w:szCs w:val="28"/>
              </w:rPr>
              <w:t xml:space="preserve"> нед</w:t>
            </w:r>
            <w:r>
              <w:rPr>
                <w:szCs w:val="28"/>
              </w:rPr>
              <w:t>еля)</w:t>
            </w:r>
          </w:p>
          <w:p w:rsidR="00A54096" w:rsidRPr="00B97934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15.35 -17.10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FF3E6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7а-319</w:t>
            </w:r>
          </w:p>
        </w:tc>
      </w:tr>
      <w:tr w:rsidR="00B97934" w:rsidRPr="00B97934" w:rsidTr="002E497F">
        <w:trPr>
          <w:trHeight w:val="1054"/>
        </w:trPr>
        <w:tc>
          <w:tcPr>
            <w:tcW w:w="1080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b/>
                <w:szCs w:val="28"/>
                <w:highlight w:val="yellow"/>
              </w:rPr>
            </w:pPr>
            <w:r w:rsidRPr="00B97934">
              <w:rPr>
                <w:b/>
                <w:szCs w:val="28"/>
              </w:rPr>
              <w:t>Семянкова О.И.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16" w:lineRule="atLeast"/>
              <w:ind w:firstLine="35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Нормы правописания в УД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16" w:lineRule="atLeast"/>
              <w:ind w:left="175"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Пятница</w:t>
            </w:r>
          </w:p>
          <w:p w:rsidR="00A54096" w:rsidRPr="00B97934" w:rsidRDefault="00A54096" w:rsidP="002E497F">
            <w:pPr>
              <w:spacing w:line="16" w:lineRule="atLeast"/>
              <w:ind w:left="175"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240" w:lineRule="auto"/>
              <w:ind w:hanging="11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2E497F">
        <w:trPr>
          <w:trHeight w:val="1020"/>
        </w:trPr>
        <w:tc>
          <w:tcPr>
            <w:tcW w:w="1080" w:type="pct"/>
            <w:shd w:val="clear" w:color="auto" w:fill="FFFFFF" w:themeFill="background1"/>
            <w:vAlign w:val="center"/>
            <w:hideMark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B97934">
              <w:rPr>
                <w:b/>
                <w:szCs w:val="28"/>
              </w:rPr>
              <w:t>Вовкотруб</w:t>
            </w:r>
            <w:proofErr w:type="spellEnd"/>
            <w:r w:rsidRPr="00B97934">
              <w:rPr>
                <w:b/>
                <w:szCs w:val="28"/>
              </w:rPr>
              <w:t xml:space="preserve"> О.В.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  <w:hideMark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Теория и практика архивного дела</w:t>
            </w:r>
          </w:p>
        </w:tc>
        <w:tc>
          <w:tcPr>
            <w:tcW w:w="966" w:type="pct"/>
            <w:shd w:val="clear" w:color="auto" w:fill="FFFFFF" w:themeFill="background1"/>
            <w:vAlign w:val="center"/>
            <w:hideMark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Суббота</w:t>
            </w:r>
          </w:p>
          <w:p w:rsidR="00A54096" w:rsidRPr="00B97934" w:rsidRDefault="00A54096" w:rsidP="002E497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 – 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7628B3" w:rsidP="007628B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</w:t>
            </w:r>
          </w:p>
        </w:tc>
      </w:tr>
      <w:tr w:rsidR="00B97934" w:rsidRPr="00B97934" w:rsidTr="00B97934">
        <w:tc>
          <w:tcPr>
            <w:tcW w:w="1080" w:type="pct"/>
            <w:vMerge w:val="restar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b/>
                <w:szCs w:val="28"/>
                <w:highlight w:val="yellow"/>
              </w:rPr>
            </w:pPr>
            <w:r w:rsidRPr="00B97934">
              <w:rPr>
                <w:b/>
                <w:szCs w:val="28"/>
              </w:rPr>
              <w:t>Шокорова Н.Н.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25ВД1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Среда</w:t>
            </w:r>
          </w:p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13.15-13.45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7а-306</w:t>
            </w:r>
          </w:p>
        </w:tc>
      </w:tr>
      <w:tr w:rsidR="00B97934" w:rsidRPr="00B97934" w:rsidTr="002E497F">
        <w:trPr>
          <w:trHeight w:val="1191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Технологии оцифровки документов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22ВД1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Понедельник</w:t>
            </w:r>
          </w:p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15.20-15.35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</w:t>
            </w:r>
          </w:p>
        </w:tc>
      </w:tr>
      <w:tr w:rsidR="00B97934" w:rsidRPr="00B97934" w:rsidTr="002E497F">
        <w:trPr>
          <w:trHeight w:val="1020"/>
        </w:trPr>
        <w:tc>
          <w:tcPr>
            <w:tcW w:w="1080" w:type="pct"/>
            <w:vMerge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Организация службы ДОУ и архива в органах власти</w:t>
            </w: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24ВДм1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Четверг</w:t>
            </w:r>
          </w:p>
          <w:p w:rsidR="00A54096" w:rsidRPr="00B97934" w:rsidRDefault="00A54096" w:rsidP="006F624B">
            <w:pPr>
              <w:spacing w:line="16" w:lineRule="atLeast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17.10-17.25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54096" w:rsidRPr="00B97934" w:rsidRDefault="00A54096" w:rsidP="006F624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97934">
              <w:rPr>
                <w:szCs w:val="28"/>
              </w:rPr>
              <w:t>7а-305</w:t>
            </w:r>
          </w:p>
        </w:tc>
      </w:tr>
    </w:tbl>
    <w:p w:rsidR="00FE0CFA" w:rsidRPr="0008557E" w:rsidRDefault="00FE0CFA" w:rsidP="00C96771">
      <w:pPr>
        <w:spacing w:line="240" w:lineRule="auto"/>
        <w:ind w:firstLine="0"/>
        <w:jc w:val="left"/>
        <w:rPr>
          <w:szCs w:val="28"/>
        </w:rPr>
      </w:pPr>
    </w:p>
    <w:sectPr w:rsidR="00FE0CFA" w:rsidRPr="0008557E" w:rsidSect="00B97934">
      <w:pgSz w:w="11906" w:h="16838"/>
      <w:pgMar w:top="567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A68"/>
    <w:multiLevelType w:val="hybridMultilevel"/>
    <w:tmpl w:val="B8BC746C"/>
    <w:lvl w:ilvl="0" w:tplc="BEDA597A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CA1"/>
    <w:multiLevelType w:val="hybridMultilevel"/>
    <w:tmpl w:val="6A98CD6C"/>
    <w:lvl w:ilvl="0" w:tplc="53BE3010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D4"/>
    <w:rsid w:val="000070FF"/>
    <w:rsid w:val="00024FB5"/>
    <w:rsid w:val="00034498"/>
    <w:rsid w:val="00065028"/>
    <w:rsid w:val="0008557E"/>
    <w:rsid w:val="00085DEB"/>
    <w:rsid w:val="000973F4"/>
    <w:rsid w:val="000D385F"/>
    <w:rsid w:val="000E6EAA"/>
    <w:rsid w:val="001430BC"/>
    <w:rsid w:val="00183A9F"/>
    <w:rsid w:val="00185A6B"/>
    <w:rsid w:val="001A7933"/>
    <w:rsid w:val="001C0D27"/>
    <w:rsid w:val="001D7E40"/>
    <w:rsid w:val="00246E99"/>
    <w:rsid w:val="002B13B9"/>
    <w:rsid w:val="002E497F"/>
    <w:rsid w:val="00323766"/>
    <w:rsid w:val="00380C5B"/>
    <w:rsid w:val="003935F8"/>
    <w:rsid w:val="003A539C"/>
    <w:rsid w:val="003B3908"/>
    <w:rsid w:val="003F1D3F"/>
    <w:rsid w:val="00405A93"/>
    <w:rsid w:val="00415A10"/>
    <w:rsid w:val="004216D8"/>
    <w:rsid w:val="0042452E"/>
    <w:rsid w:val="0047282F"/>
    <w:rsid w:val="004957C2"/>
    <w:rsid w:val="004A1760"/>
    <w:rsid w:val="004B3046"/>
    <w:rsid w:val="005A659D"/>
    <w:rsid w:val="005B109A"/>
    <w:rsid w:val="00600A08"/>
    <w:rsid w:val="00683F2C"/>
    <w:rsid w:val="006A35DF"/>
    <w:rsid w:val="006B488B"/>
    <w:rsid w:val="006C7C04"/>
    <w:rsid w:val="006D01E0"/>
    <w:rsid w:val="006D2C15"/>
    <w:rsid w:val="0071196C"/>
    <w:rsid w:val="007127EB"/>
    <w:rsid w:val="007628B3"/>
    <w:rsid w:val="00766689"/>
    <w:rsid w:val="00767879"/>
    <w:rsid w:val="00797CF3"/>
    <w:rsid w:val="007B0B56"/>
    <w:rsid w:val="007B186D"/>
    <w:rsid w:val="008010E8"/>
    <w:rsid w:val="00882195"/>
    <w:rsid w:val="008835B7"/>
    <w:rsid w:val="008A64F3"/>
    <w:rsid w:val="008B1504"/>
    <w:rsid w:val="008B54CC"/>
    <w:rsid w:val="008C03B2"/>
    <w:rsid w:val="008C55AD"/>
    <w:rsid w:val="008C7735"/>
    <w:rsid w:val="008E6005"/>
    <w:rsid w:val="009572C6"/>
    <w:rsid w:val="009630EB"/>
    <w:rsid w:val="00977ABB"/>
    <w:rsid w:val="00985F9D"/>
    <w:rsid w:val="009A02B6"/>
    <w:rsid w:val="009D0D26"/>
    <w:rsid w:val="009E2338"/>
    <w:rsid w:val="00A25338"/>
    <w:rsid w:val="00A50DF9"/>
    <w:rsid w:val="00A54096"/>
    <w:rsid w:val="00A73577"/>
    <w:rsid w:val="00A9336A"/>
    <w:rsid w:val="00B039C7"/>
    <w:rsid w:val="00B0552A"/>
    <w:rsid w:val="00B066D2"/>
    <w:rsid w:val="00B560C7"/>
    <w:rsid w:val="00B82345"/>
    <w:rsid w:val="00B97934"/>
    <w:rsid w:val="00BA747C"/>
    <w:rsid w:val="00BF44D4"/>
    <w:rsid w:val="00C11063"/>
    <w:rsid w:val="00C44C60"/>
    <w:rsid w:val="00C565D5"/>
    <w:rsid w:val="00C80547"/>
    <w:rsid w:val="00C96771"/>
    <w:rsid w:val="00CF0E0D"/>
    <w:rsid w:val="00CF24A3"/>
    <w:rsid w:val="00D10138"/>
    <w:rsid w:val="00D35A36"/>
    <w:rsid w:val="00D424C3"/>
    <w:rsid w:val="00D6367B"/>
    <w:rsid w:val="00D660F9"/>
    <w:rsid w:val="00DC7E67"/>
    <w:rsid w:val="00E51E09"/>
    <w:rsid w:val="00E711B8"/>
    <w:rsid w:val="00E76AFB"/>
    <w:rsid w:val="00E80C97"/>
    <w:rsid w:val="00ED1D58"/>
    <w:rsid w:val="00F13325"/>
    <w:rsid w:val="00F50623"/>
    <w:rsid w:val="00F646B4"/>
    <w:rsid w:val="00FC2238"/>
    <w:rsid w:val="00FC3B15"/>
    <w:rsid w:val="00FC5341"/>
    <w:rsid w:val="00FD080A"/>
    <w:rsid w:val="00FE0CFA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09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957C2"/>
    <w:pPr>
      <w:keepNext/>
      <w:keepLines/>
      <w:numPr>
        <w:numId w:val="1"/>
      </w:numPr>
      <w:spacing w:before="840" w:after="480"/>
      <w:ind w:left="709" w:firstLine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85F"/>
    <w:pPr>
      <w:keepNext/>
      <w:keepLines/>
      <w:spacing w:before="480" w:after="240"/>
      <w:ind w:firstLine="992"/>
      <w:outlineLvl w:val="1"/>
    </w:pPr>
    <w:rPr>
      <w:rFonts w:ascii="Arial" w:eastAsiaTheme="majorEastAsia" w:hAnsi="Arial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7C2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D385F"/>
    <w:rPr>
      <w:rFonts w:ascii="Arial" w:eastAsiaTheme="majorEastAsia" w:hAnsi="Arial" w:cstheme="majorBidi"/>
      <w:b/>
      <w:bCs/>
      <w:i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FC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CC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09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957C2"/>
    <w:pPr>
      <w:keepNext/>
      <w:keepLines/>
      <w:numPr>
        <w:numId w:val="1"/>
      </w:numPr>
      <w:spacing w:before="840" w:after="480"/>
      <w:ind w:left="709" w:firstLine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85F"/>
    <w:pPr>
      <w:keepNext/>
      <w:keepLines/>
      <w:spacing w:before="480" w:after="240"/>
      <w:ind w:firstLine="992"/>
      <w:outlineLvl w:val="1"/>
    </w:pPr>
    <w:rPr>
      <w:rFonts w:ascii="Arial" w:eastAsiaTheme="majorEastAsia" w:hAnsi="Arial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7C2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D385F"/>
    <w:rPr>
      <w:rFonts w:ascii="Arial" w:eastAsiaTheme="majorEastAsia" w:hAnsi="Arial" w:cstheme="majorBidi"/>
      <w:b/>
      <w:bCs/>
      <w:i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FC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CC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27</cp:revision>
  <cp:lastPrinted>2025-09-15T09:47:00Z</cp:lastPrinted>
  <dcterms:created xsi:type="dcterms:W3CDTF">2025-09-04T06:06:00Z</dcterms:created>
  <dcterms:modified xsi:type="dcterms:W3CDTF">2025-09-15T09:51:00Z</dcterms:modified>
</cp:coreProperties>
</file>